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郑州工商学院优秀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心理专员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>
      <w:pPr>
        <w:spacing w:line="300" w:lineRule="auto"/>
        <w:jc w:val="both"/>
        <w:rPr>
          <w:rFonts w:hint="eastAsia" w:ascii="宋体" w:hAnsi="宋体" w:eastAsia="宋体" w:cs="宋体"/>
          <w:sz w:val="10"/>
          <w:szCs w:val="10"/>
        </w:rPr>
      </w:pP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17"/>
        <w:gridCol w:w="1167"/>
        <w:gridCol w:w="1700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20" w:firstLineChars="1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二级心理辅导站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心理专员姓名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任职期间</w:t>
            </w:r>
          </w:p>
        </w:tc>
        <w:tc>
          <w:tcPr>
            <w:tcW w:w="5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3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本学年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心理健康教育工作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开展情况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（可另附页，并提供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参与学校心理专业培训及其他工作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支撑材料）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需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提供包括但不仅限于以下支撑材料：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1.心理专员个人简介；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2.工作中能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为学生提供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心理咨询或辅导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3.配合学校心理健康教育中心积极组织策划心理健康教育活动；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每年为本院组织特色心理健康教育活动不少于4个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5.开展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本院班级心理委员、朋辈心理辅导员和宿舍心理健康教育信息员培训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及日常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管理工作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每年至少开展2次班级心理委员、朋辈心理辅导员及宿舍心理健康教育信息员培训；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做好心理危机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排查及干预反馈工作，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能全面了解、及时掌握本院学生心理动态。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学院意见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720" w:firstLineChars="2600"/>
              <w:rPr>
                <w:rFonts w:hint="eastAsia"/>
                <w:sz w:val="22"/>
              </w:rPr>
            </w:pPr>
          </w:p>
          <w:p>
            <w:pPr>
              <w:ind w:firstLine="5720" w:firstLineChars="2600"/>
              <w:rPr>
                <w:rFonts w:hint="eastAsia"/>
                <w:sz w:val="22"/>
              </w:rPr>
            </w:pPr>
          </w:p>
          <w:p>
            <w:pPr>
              <w:ind w:firstLine="5720" w:firstLineChars="2600"/>
              <w:rPr>
                <w:sz w:val="22"/>
              </w:rPr>
            </w:pPr>
          </w:p>
          <w:p>
            <w:pPr>
              <w:ind w:firstLine="5060" w:firstLineChars="2300"/>
              <w:rPr>
                <w:sz w:val="22"/>
              </w:rPr>
            </w:pPr>
            <w:r>
              <w:rPr>
                <w:rFonts w:hint="eastAsia"/>
                <w:sz w:val="22"/>
              </w:rPr>
              <w:t>签章：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心理健康教育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意见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  <w:p>
            <w:pPr>
              <w:ind w:firstLine="5720" w:firstLineChars="2600"/>
              <w:rPr>
                <w:sz w:val="22"/>
              </w:rPr>
            </w:pPr>
          </w:p>
          <w:p>
            <w:pPr>
              <w:ind w:firstLine="5060" w:firstLineChars="2300"/>
              <w:rPr>
                <w:sz w:val="22"/>
              </w:rPr>
            </w:pPr>
            <w:r>
              <w:rPr>
                <w:rFonts w:hint="eastAsia"/>
                <w:sz w:val="22"/>
              </w:rPr>
              <w:t>签章：</w:t>
            </w:r>
          </w:p>
          <w:p>
            <w:pPr>
              <w:spacing w:line="50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>
      <w:pPr>
        <w:spacing w:line="300" w:lineRule="auto"/>
        <w:jc w:val="right"/>
      </w:pPr>
      <w:r>
        <w:rPr>
          <w:rFonts w:hint="eastAsia"/>
          <w:sz w:val="22"/>
        </w:rPr>
        <w:t>郑州工商学院心理健康教育中心制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jQzZWFkOTgwNTMxYjAyZWU1NjhkYTUyOWUwZWIifQ=="/>
  </w:docVars>
  <w:rsids>
    <w:rsidRoot w:val="29043BA0"/>
    <w:rsid w:val="0776337E"/>
    <w:rsid w:val="16722BAE"/>
    <w:rsid w:val="27332C03"/>
    <w:rsid w:val="29043BA0"/>
    <w:rsid w:val="293679F8"/>
    <w:rsid w:val="2C8575A6"/>
    <w:rsid w:val="2D5C3385"/>
    <w:rsid w:val="360337E4"/>
    <w:rsid w:val="36EF3725"/>
    <w:rsid w:val="4BEB749E"/>
    <w:rsid w:val="58C949AC"/>
    <w:rsid w:val="5F581247"/>
    <w:rsid w:val="62AB2CD0"/>
    <w:rsid w:val="661103A8"/>
    <w:rsid w:val="7673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2</TotalTime>
  <ScaleCrop>false</ScaleCrop>
  <LinksUpToDate>false</LinksUpToDate>
  <CharactersWithSpaces>168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2022-04-11T00:29:00Z</dcterms:created>
  <dc:creator>%E8%82%A9%E4%B8%8A%E8%9D%B6%E9%87%91%E5%</dc:creator>
  <cp:lastModifiedBy>彭月晨</cp:lastModifiedBy>
  <cp:lastPrinted>2024-04-22T08:47:00Z</cp:lastPrinted>
  <dcterms:modified xsi:type="dcterms:W3CDTF">2025-12-23T01:09:13Z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B8C07512E3104027ACB287D1968B4A51_13</vt:lpwstr>
  </property>
</Properties>
</file>